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3" w:rsidRPr="00470A02" w:rsidRDefault="00EB2531" w:rsidP="00EB2531">
      <w:pPr>
        <w:jc w:val="center"/>
        <w:rPr>
          <w:rFonts w:cstheme="minorHAnsi"/>
        </w:rPr>
      </w:pPr>
      <w:r w:rsidRPr="00470A02">
        <w:rPr>
          <w:rFonts w:eastAsia="Calibri" w:cstheme="minorHAnsi"/>
          <w:b/>
          <w:i/>
          <w:noProof/>
          <w:color w:val="4472C4"/>
        </w:rPr>
        <w:drawing>
          <wp:inline distT="0" distB="0" distL="0" distR="0">
            <wp:extent cx="1295400" cy="12569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41" cy="12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="0070704B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00.5pt">
            <v:imagedata r:id="rId6" o:title="LOGO1"/>
          </v:shape>
        </w:pict>
      </w:r>
    </w:p>
    <w:p w:rsidR="00EB2531" w:rsidRPr="00470A02" w:rsidRDefault="00EB2531" w:rsidP="00EB2531">
      <w:pPr>
        <w:jc w:val="center"/>
        <w:rPr>
          <w:rFonts w:cstheme="minorHAnsi"/>
        </w:rPr>
      </w:pPr>
    </w:p>
    <w:p w:rsidR="00EB2531" w:rsidRPr="00470A02" w:rsidRDefault="00295310" w:rsidP="00EB2531">
      <w:pPr>
        <w:jc w:val="center"/>
        <w:rPr>
          <w:rFonts w:cstheme="minorHAnsi"/>
          <w:b/>
          <w:sz w:val="52"/>
          <w:szCs w:val="52"/>
          <w:lang w:val="sr-Cyrl-RS"/>
        </w:rPr>
      </w:pPr>
      <w:r w:rsidRPr="00470A02">
        <w:rPr>
          <w:rFonts w:cstheme="minorHAnsi"/>
          <w:b/>
          <w:sz w:val="52"/>
          <w:szCs w:val="52"/>
          <w:lang w:val="sr-Cyrl-RS"/>
        </w:rPr>
        <w:t>К О Н К У Р С</w:t>
      </w:r>
    </w:p>
    <w:p w:rsidR="00EB2531" w:rsidRPr="00470A02" w:rsidRDefault="00EB2531" w:rsidP="00775044">
      <w:pPr>
        <w:rPr>
          <w:rFonts w:cstheme="minorHAnsi"/>
          <w:b/>
          <w:lang w:val="sr-Cyrl-RS"/>
        </w:rPr>
      </w:pPr>
    </w:p>
    <w:p w:rsidR="00295310" w:rsidRPr="009E787F" w:rsidRDefault="0066441E" w:rsidP="000244C4">
      <w:pPr>
        <w:spacing w:line="276" w:lineRule="auto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Latn-CS"/>
        </w:rPr>
        <w:t>Општина</w:t>
      </w:r>
      <w:r w:rsidR="00EB2531" w:rsidRPr="009E787F">
        <w:rPr>
          <w:rFonts w:cstheme="minorHAnsi"/>
          <w:sz w:val="24"/>
          <w:szCs w:val="24"/>
          <w:lang w:val="sr-Latn-CS"/>
        </w:rPr>
        <w:t xml:space="preserve"> Грачаница у сарадњи са Туристичком организацијом Грачанице</w:t>
      </w:r>
      <w:r w:rsidR="00EB2531" w:rsidRPr="009E787F">
        <w:rPr>
          <w:rFonts w:cstheme="minorHAnsi"/>
          <w:sz w:val="24"/>
          <w:szCs w:val="24"/>
          <w:lang w:val="sr-Cyrl-RS"/>
        </w:rPr>
        <w:t>, објављује конкурс за инжењере архитектуре</w:t>
      </w:r>
      <w:r w:rsidR="009E787F">
        <w:rPr>
          <w:rFonts w:cstheme="minorHAnsi"/>
          <w:sz w:val="24"/>
          <w:szCs w:val="24"/>
          <w:lang w:val="sr-Cyrl-RS"/>
        </w:rPr>
        <w:t xml:space="preserve"> који ће стажирати у</w:t>
      </w:r>
      <w:r w:rsidR="0012673E" w:rsidRPr="009E787F">
        <w:rPr>
          <w:rFonts w:cstheme="minorHAnsi"/>
          <w:sz w:val="24"/>
          <w:szCs w:val="24"/>
        </w:rPr>
        <w:t xml:space="preserve"> </w:t>
      </w:r>
      <w:r w:rsidR="00EB2531" w:rsidRPr="009E787F">
        <w:rPr>
          <w:rFonts w:cstheme="minorHAnsi"/>
          <w:sz w:val="24"/>
          <w:szCs w:val="24"/>
          <w:lang w:val="sr-Cyrl-RS"/>
        </w:rPr>
        <w:t xml:space="preserve">оквиру пројекта </w:t>
      </w:r>
      <w:r w:rsidR="00EB2531" w:rsidRPr="009E787F">
        <w:rPr>
          <w:rFonts w:cstheme="minorHAnsi"/>
          <w:sz w:val="24"/>
          <w:szCs w:val="24"/>
        </w:rPr>
        <w:t>“</w:t>
      </w:r>
      <w:r w:rsidR="00EB2531" w:rsidRPr="009E787F">
        <w:rPr>
          <w:rFonts w:cstheme="minorHAnsi"/>
          <w:sz w:val="24"/>
          <w:szCs w:val="24"/>
          <w:lang w:val="sr-Cyrl-ME"/>
        </w:rPr>
        <w:t>Урбанизација Грачанице</w:t>
      </w:r>
      <w:r w:rsidR="00EB2531" w:rsidRPr="009E787F">
        <w:rPr>
          <w:rFonts w:cstheme="minorHAnsi"/>
          <w:sz w:val="24"/>
          <w:szCs w:val="24"/>
        </w:rPr>
        <w:t>"</w:t>
      </w:r>
      <w:r w:rsidR="009E787F">
        <w:rPr>
          <w:rFonts w:cstheme="minorHAnsi"/>
          <w:sz w:val="24"/>
          <w:szCs w:val="24"/>
          <w:lang w:val="sr-Cyrl-RS"/>
        </w:rPr>
        <w:t>. Пројекат</w:t>
      </w:r>
      <w:r w:rsidR="00295310" w:rsidRPr="009E787F">
        <w:rPr>
          <w:rFonts w:cstheme="minorHAnsi"/>
          <w:sz w:val="24"/>
          <w:szCs w:val="24"/>
          <w:lang w:val="sr-Cyrl-RS"/>
        </w:rPr>
        <w:t xml:space="preserve"> финансира Норвешка амбасада</w:t>
      </w:r>
      <w:r w:rsidR="00CA5FBA">
        <w:rPr>
          <w:rFonts w:cstheme="minorHAnsi"/>
          <w:sz w:val="24"/>
          <w:szCs w:val="24"/>
          <w:lang w:val="sr-Cyrl-RS"/>
        </w:rPr>
        <w:t xml:space="preserve"> у сарадњи са Канцеларијом за питања заједнице</w:t>
      </w:r>
      <w:r w:rsidR="00EB2531" w:rsidRPr="009E787F">
        <w:rPr>
          <w:rFonts w:cstheme="minorHAnsi"/>
          <w:sz w:val="24"/>
          <w:szCs w:val="24"/>
          <w:lang w:val="sr-Cyrl-RS"/>
        </w:rPr>
        <w:t>.</w:t>
      </w:r>
      <w:r w:rsidR="003C3BEB" w:rsidRPr="009E787F">
        <w:rPr>
          <w:rFonts w:cstheme="minorHAnsi"/>
          <w:sz w:val="24"/>
          <w:szCs w:val="24"/>
          <w:lang w:val="sr-Cyrl-RS"/>
        </w:rPr>
        <w:t xml:space="preserve"> </w:t>
      </w:r>
    </w:p>
    <w:p w:rsidR="00470A02" w:rsidRPr="009E787F" w:rsidRDefault="00295310" w:rsidP="000244C4">
      <w:pPr>
        <w:spacing w:line="276" w:lineRule="auto"/>
        <w:jc w:val="both"/>
        <w:rPr>
          <w:rFonts w:cstheme="minorHAnsi"/>
          <w:sz w:val="24"/>
          <w:szCs w:val="24"/>
          <w:lang w:val="sr-Cyrl-RS"/>
        </w:rPr>
      </w:pPr>
      <w:r w:rsidRPr="009E787F">
        <w:rPr>
          <w:rFonts w:cstheme="minorHAnsi"/>
          <w:sz w:val="24"/>
          <w:szCs w:val="24"/>
          <w:lang w:val="sr-Cyrl-RS"/>
        </w:rPr>
        <w:t>Основни ц</w:t>
      </w:r>
      <w:r w:rsidR="003C3BEB" w:rsidRPr="009E787F">
        <w:rPr>
          <w:rFonts w:cstheme="minorHAnsi"/>
          <w:sz w:val="24"/>
          <w:szCs w:val="24"/>
          <w:lang w:val="sr-Cyrl-RS"/>
        </w:rPr>
        <w:t>иљ</w:t>
      </w:r>
      <w:r w:rsidR="00775044" w:rsidRPr="009E787F">
        <w:rPr>
          <w:rFonts w:cstheme="minorHAnsi"/>
          <w:sz w:val="24"/>
          <w:szCs w:val="24"/>
          <w:lang w:val="sr-Cyrl-RS"/>
        </w:rPr>
        <w:t xml:space="preserve"> пројекта </w:t>
      </w:r>
      <w:r w:rsidRPr="009E787F">
        <w:rPr>
          <w:rFonts w:cstheme="minorHAnsi"/>
          <w:sz w:val="24"/>
          <w:szCs w:val="24"/>
          <w:lang w:val="sr-Cyrl-RS"/>
        </w:rPr>
        <w:t>је</w:t>
      </w:r>
      <w:r w:rsidR="00775044" w:rsidRPr="009E787F">
        <w:rPr>
          <w:rFonts w:cstheme="minorHAnsi"/>
          <w:sz w:val="24"/>
          <w:szCs w:val="24"/>
          <w:lang w:val="sr-Cyrl-RS"/>
        </w:rPr>
        <w:t xml:space="preserve"> развој </w:t>
      </w:r>
      <w:r w:rsidRPr="009E787F">
        <w:rPr>
          <w:rFonts w:cstheme="minorHAnsi"/>
          <w:sz w:val="24"/>
          <w:szCs w:val="24"/>
          <w:lang w:val="sr-Cyrl-RS"/>
        </w:rPr>
        <w:t>урбанизационог плана Грачанице</w:t>
      </w:r>
      <w:r w:rsidR="00470A02" w:rsidRPr="009E787F">
        <w:rPr>
          <w:rFonts w:cstheme="minorHAnsi"/>
          <w:sz w:val="24"/>
          <w:szCs w:val="24"/>
          <w:lang w:val="sr-Latn-RS"/>
        </w:rPr>
        <w:t xml:space="preserve">. </w:t>
      </w:r>
      <w:r w:rsidR="00470A02" w:rsidRPr="009E787F">
        <w:rPr>
          <w:rFonts w:cstheme="minorHAnsi"/>
          <w:sz w:val="24"/>
          <w:szCs w:val="24"/>
          <w:lang w:val="sr-Cyrl-RS"/>
        </w:rPr>
        <w:t>На реализацији ово</w:t>
      </w:r>
      <w:r w:rsidR="00004235" w:rsidRPr="009E787F">
        <w:rPr>
          <w:rFonts w:cstheme="minorHAnsi"/>
          <w:sz w:val="24"/>
          <w:szCs w:val="24"/>
          <w:lang w:val="sr-Cyrl-RS"/>
        </w:rPr>
        <w:t>г пројекта радиће професори и студенти архитектуре из Косовске Митровице и Љубљане, Одељење за у</w:t>
      </w:r>
      <w:r w:rsidR="002356EB" w:rsidRPr="009E787F">
        <w:rPr>
          <w:rFonts w:cstheme="minorHAnsi"/>
          <w:sz w:val="24"/>
          <w:szCs w:val="24"/>
          <w:lang w:val="sr-Cyrl-RS"/>
        </w:rPr>
        <w:t>рбанизам у општини Грачаница и 5 стажиста</w:t>
      </w:r>
      <w:r w:rsidR="00004235" w:rsidRPr="009E787F">
        <w:rPr>
          <w:rFonts w:cstheme="minorHAnsi"/>
          <w:sz w:val="24"/>
          <w:szCs w:val="24"/>
          <w:lang w:val="sr-Cyrl-RS"/>
        </w:rPr>
        <w:t>.</w:t>
      </w:r>
    </w:p>
    <w:p w:rsidR="002356EB" w:rsidRPr="009E787F" w:rsidRDefault="00775044" w:rsidP="000244C4">
      <w:pPr>
        <w:spacing w:line="276" w:lineRule="auto"/>
        <w:jc w:val="both"/>
        <w:rPr>
          <w:rFonts w:cstheme="minorHAnsi"/>
          <w:sz w:val="24"/>
          <w:szCs w:val="24"/>
          <w:lang w:val="sr-Cyrl-RS"/>
        </w:rPr>
      </w:pPr>
      <w:r w:rsidRPr="009E787F">
        <w:rPr>
          <w:rFonts w:cstheme="minorHAnsi"/>
          <w:sz w:val="24"/>
          <w:szCs w:val="24"/>
        </w:rPr>
        <w:t>С</w:t>
      </w:r>
      <w:r w:rsidRPr="009E787F">
        <w:rPr>
          <w:rFonts w:cstheme="minorHAnsi"/>
          <w:sz w:val="24"/>
          <w:szCs w:val="24"/>
          <w:lang w:val="sr-Cyrl-RS"/>
        </w:rPr>
        <w:t>т</w:t>
      </w:r>
      <w:r w:rsidRPr="009E787F">
        <w:rPr>
          <w:rFonts w:cstheme="minorHAnsi"/>
          <w:sz w:val="24"/>
          <w:szCs w:val="24"/>
        </w:rPr>
        <w:t>ажирање ће</w:t>
      </w:r>
      <w:r w:rsidR="002356EB" w:rsidRPr="009E787F">
        <w:rPr>
          <w:rFonts w:cstheme="minorHAnsi"/>
          <w:sz w:val="24"/>
          <w:szCs w:val="24"/>
          <w:lang w:val="sr-Cyrl-RS"/>
        </w:rPr>
        <w:t xml:space="preserve"> се обављати у бизнис центру </w:t>
      </w:r>
      <w:r w:rsidR="0070704B">
        <w:rPr>
          <w:rFonts w:cstheme="minorHAnsi"/>
          <w:sz w:val="24"/>
          <w:szCs w:val="24"/>
          <w:lang w:val="sr-Cyrl-RS"/>
        </w:rPr>
        <w:t xml:space="preserve">Грачаници </w:t>
      </w:r>
      <w:r w:rsidR="002356EB" w:rsidRPr="009E787F">
        <w:rPr>
          <w:rFonts w:cstheme="minorHAnsi"/>
          <w:sz w:val="24"/>
          <w:szCs w:val="24"/>
          <w:lang w:val="sr-Cyrl-RS"/>
        </w:rPr>
        <w:t>и трајаће</w:t>
      </w:r>
      <w:r w:rsidRPr="009E787F">
        <w:rPr>
          <w:rFonts w:cstheme="minorHAnsi"/>
          <w:sz w:val="24"/>
          <w:szCs w:val="24"/>
        </w:rPr>
        <w:t xml:space="preserve"> укупно </w:t>
      </w:r>
      <w:r w:rsidR="00004235" w:rsidRPr="009E787F">
        <w:rPr>
          <w:rFonts w:cstheme="minorHAnsi"/>
          <w:sz w:val="24"/>
          <w:szCs w:val="24"/>
          <w:lang w:val="sr-Cyrl-RS"/>
        </w:rPr>
        <w:t>2.5</w:t>
      </w:r>
      <w:r w:rsidRPr="009E787F">
        <w:rPr>
          <w:rFonts w:cstheme="minorHAnsi"/>
          <w:sz w:val="24"/>
          <w:szCs w:val="24"/>
        </w:rPr>
        <w:t xml:space="preserve"> месец</w:t>
      </w:r>
      <w:r w:rsidR="00004235" w:rsidRPr="009E787F">
        <w:rPr>
          <w:rFonts w:cstheme="minorHAnsi"/>
          <w:sz w:val="24"/>
          <w:szCs w:val="24"/>
          <w:lang w:val="sr-Cyrl-RS"/>
        </w:rPr>
        <w:t>а/75 дана</w:t>
      </w:r>
      <w:r w:rsidR="00004235" w:rsidRPr="009E787F">
        <w:rPr>
          <w:rFonts w:cstheme="minorHAnsi"/>
          <w:sz w:val="24"/>
          <w:szCs w:val="24"/>
        </w:rPr>
        <w:t xml:space="preserve">. </w:t>
      </w:r>
      <w:r w:rsidR="00004235" w:rsidRPr="009E787F">
        <w:rPr>
          <w:rFonts w:cstheme="minorHAnsi"/>
          <w:sz w:val="24"/>
          <w:szCs w:val="24"/>
          <w:lang w:val="sr-Cyrl-RS"/>
        </w:rPr>
        <w:t xml:space="preserve">Стажисти ће </w:t>
      </w:r>
      <w:r w:rsidR="004A087A" w:rsidRPr="009E787F">
        <w:rPr>
          <w:rFonts w:cstheme="minorHAnsi"/>
          <w:sz w:val="24"/>
          <w:szCs w:val="24"/>
          <w:lang w:val="sr-Cyrl-RS"/>
        </w:rPr>
        <w:t xml:space="preserve">имати прилику да примене стечена теоријска знања у реалном радном окружењу, унапреде вештине и стекну неопходно искуство </w:t>
      </w:r>
      <w:r w:rsidR="00004235" w:rsidRPr="009E787F">
        <w:rPr>
          <w:rFonts w:cstheme="minorHAnsi"/>
          <w:sz w:val="24"/>
          <w:szCs w:val="24"/>
          <w:lang w:val="sr-Cyrl-RS"/>
        </w:rPr>
        <w:t>за о</w:t>
      </w:r>
      <w:r w:rsidR="004A087A" w:rsidRPr="009E787F">
        <w:rPr>
          <w:rFonts w:cstheme="minorHAnsi"/>
          <w:sz w:val="24"/>
          <w:szCs w:val="24"/>
          <w:lang w:val="sr-Cyrl-RS"/>
        </w:rPr>
        <w:t xml:space="preserve">бављање послова у струци. </w:t>
      </w:r>
      <w:r w:rsidR="009E787F" w:rsidRPr="009E787F">
        <w:rPr>
          <w:rFonts w:cstheme="minorHAnsi"/>
          <w:sz w:val="24"/>
          <w:szCs w:val="24"/>
          <w:lang w:val="sr-Cyrl-RS"/>
        </w:rPr>
        <w:t xml:space="preserve">Рад сваког стажисте пратиће директор Одељења за урбанизам, професори са факултета архитектуре и координатор пројекта. </w:t>
      </w:r>
    </w:p>
    <w:p w:rsidR="002356EB" w:rsidRPr="009E787F" w:rsidRDefault="002356EB" w:rsidP="000244C4">
      <w:pPr>
        <w:spacing w:line="276" w:lineRule="auto"/>
        <w:jc w:val="both"/>
        <w:rPr>
          <w:rFonts w:cstheme="minorHAnsi"/>
          <w:sz w:val="24"/>
          <w:szCs w:val="24"/>
          <w:lang w:val="sr-Cyrl-RS"/>
        </w:rPr>
      </w:pPr>
      <w:r w:rsidRPr="009E787F">
        <w:rPr>
          <w:rFonts w:cstheme="minorHAnsi"/>
          <w:sz w:val="24"/>
          <w:szCs w:val="24"/>
          <w:lang w:val="sr-Cyrl-RS"/>
        </w:rPr>
        <w:t xml:space="preserve">У складу са принципом једнаких могућности, охрабрују се особе </w:t>
      </w:r>
      <w:r w:rsidR="009E787F" w:rsidRPr="009E787F">
        <w:rPr>
          <w:rFonts w:cstheme="minorHAnsi"/>
          <w:sz w:val="24"/>
          <w:szCs w:val="24"/>
          <w:lang w:val="sr-Cyrl-RS"/>
        </w:rPr>
        <w:t>женског пола, припадници свих заједница,</w:t>
      </w:r>
      <w:r w:rsidRPr="009E787F">
        <w:rPr>
          <w:rFonts w:cstheme="minorHAnsi"/>
          <w:sz w:val="24"/>
          <w:szCs w:val="24"/>
          <w:lang w:val="sr-Cyrl-RS"/>
        </w:rPr>
        <w:t xml:space="preserve"> као и особе са инвалидитетом да се пријаве на Конкурс.</w:t>
      </w:r>
    </w:p>
    <w:p w:rsidR="00EB2531" w:rsidRPr="009E787F" w:rsidRDefault="004A087A" w:rsidP="000244C4">
      <w:pPr>
        <w:spacing w:line="276" w:lineRule="auto"/>
        <w:jc w:val="both"/>
        <w:rPr>
          <w:rFonts w:cstheme="minorHAnsi"/>
          <w:sz w:val="24"/>
          <w:szCs w:val="24"/>
          <w:lang w:val="sr-Cyrl-RS"/>
        </w:rPr>
      </w:pPr>
      <w:r w:rsidRPr="009E787F">
        <w:rPr>
          <w:rFonts w:cstheme="minorHAnsi"/>
          <w:sz w:val="24"/>
          <w:szCs w:val="24"/>
          <w:lang w:val="sr-Cyrl-RS"/>
        </w:rPr>
        <w:t>З</w:t>
      </w:r>
      <w:r w:rsidR="00EB2531" w:rsidRPr="009E787F">
        <w:rPr>
          <w:rFonts w:cstheme="minorHAnsi"/>
          <w:sz w:val="24"/>
          <w:szCs w:val="24"/>
          <w:lang w:val="sr-Cyrl-RS"/>
        </w:rPr>
        <w:t>а време трајања стажирања</w:t>
      </w:r>
      <w:r w:rsidRPr="009E787F">
        <w:rPr>
          <w:rFonts w:cstheme="minorHAnsi"/>
          <w:sz w:val="24"/>
          <w:szCs w:val="24"/>
          <w:lang w:val="sr-Cyrl-RS"/>
        </w:rPr>
        <w:t>, стажисти ће</w:t>
      </w:r>
      <w:r w:rsidR="00EB2531" w:rsidRPr="009E787F">
        <w:rPr>
          <w:rFonts w:cstheme="minorHAnsi"/>
          <w:sz w:val="24"/>
          <w:szCs w:val="24"/>
          <w:lang w:val="sr-Cyrl-RS"/>
        </w:rPr>
        <w:t xml:space="preserve"> примати надокнаду од </w:t>
      </w:r>
      <w:r w:rsidRPr="009E787F">
        <w:rPr>
          <w:rFonts w:cstheme="minorHAnsi"/>
          <w:sz w:val="24"/>
          <w:szCs w:val="24"/>
          <w:lang w:val="sr-Cyrl-RS"/>
        </w:rPr>
        <w:t>29</w:t>
      </w:r>
      <w:r w:rsidR="00EB2531" w:rsidRPr="009E787F">
        <w:rPr>
          <w:rFonts w:cstheme="minorHAnsi"/>
          <w:sz w:val="24"/>
          <w:szCs w:val="24"/>
          <w:lang w:val="sr-Cyrl-RS"/>
        </w:rPr>
        <w:t>0 € (бруто) месечно</w:t>
      </w:r>
      <w:r w:rsidR="009629D5" w:rsidRPr="009E787F">
        <w:rPr>
          <w:rFonts w:cstheme="minorHAnsi"/>
          <w:sz w:val="24"/>
          <w:szCs w:val="24"/>
          <w:lang w:val="sr-Cyrl-RS"/>
        </w:rPr>
        <w:t xml:space="preserve"> (</w:t>
      </w:r>
      <w:r w:rsidR="00EB2531" w:rsidRPr="009E787F">
        <w:rPr>
          <w:rFonts w:cstheme="minorHAnsi"/>
          <w:sz w:val="24"/>
          <w:szCs w:val="24"/>
          <w:lang w:val="sr-Cyrl-RS"/>
        </w:rPr>
        <w:t>и</w:t>
      </w:r>
      <w:r w:rsidR="00EB2531" w:rsidRPr="009E787F">
        <w:rPr>
          <w:rFonts w:cstheme="minorHAnsi"/>
          <w:sz w:val="24"/>
          <w:szCs w:val="24"/>
          <w:lang w:val="sr-Latn-CS"/>
        </w:rPr>
        <w:t xml:space="preserve">сплата </w:t>
      </w:r>
      <w:r w:rsidR="009629D5" w:rsidRPr="009E787F">
        <w:rPr>
          <w:rFonts w:cstheme="minorHAnsi"/>
          <w:sz w:val="24"/>
          <w:szCs w:val="24"/>
          <w:lang w:val="sr-Cyrl-RS"/>
        </w:rPr>
        <w:t xml:space="preserve">ће се </w:t>
      </w:r>
      <w:r w:rsidR="00EB2531" w:rsidRPr="009E787F">
        <w:rPr>
          <w:rFonts w:cstheme="minorHAnsi"/>
          <w:sz w:val="24"/>
          <w:szCs w:val="24"/>
          <w:lang w:val="sr-Cyrl-RS"/>
        </w:rPr>
        <w:t xml:space="preserve">вршити </w:t>
      </w:r>
      <w:r w:rsidR="00EB2531" w:rsidRPr="009E787F">
        <w:rPr>
          <w:rFonts w:cstheme="minorHAnsi"/>
          <w:sz w:val="24"/>
          <w:szCs w:val="24"/>
          <w:lang w:val="sr-Latn-CS"/>
        </w:rPr>
        <w:t xml:space="preserve">у еврима </w:t>
      </w:r>
      <w:r w:rsidR="00EB2531" w:rsidRPr="009E787F">
        <w:rPr>
          <w:rFonts w:cstheme="minorHAnsi"/>
          <w:sz w:val="24"/>
          <w:szCs w:val="24"/>
          <w:lang w:val="sr-Cyrl-RS"/>
        </w:rPr>
        <w:t xml:space="preserve">и </w:t>
      </w:r>
      <w:r w:rsidR="00EB2531" w:rsidRPr="009E787F">
        <w:rPr>
          <w:rFonts w:cstheme="minorHAnsi"/>
          <w:sz w:val="24"/>
          <w:szCs w:val="24"/>
          <w:lang w:val="sr-Latn-CS"/>
        </w:rPr>
        <w:t>искључиво путем банкарске трансакције</w:t>
      </w:r>
      <w:r w:rsidR="009629D5" w:rsidRPr="009E787F">
        <w:rPr>
          <w:rFonts w:cstheme="minorHAnsi"/>
          <w:sz w:val="24"/>
          <w:szCs w:val="24"/>
          <w:lang w:val="sr-Cyrl-RS"/>
        </w:rPr>
        <w:t>)</w:t>
      </w:r>
      <w:r w:rsidR="00EB2531" w:rsidRPr="009E787F">
        <w:rPr>
          <w:rFonts w:cstheme="minorHAnsi"/>
          <w:sz w:val="24"/>
          <w:szCs w:val="24"/>
          <w:lang w:val="sr-Latn-CS"/>
        </w:rPr>
        <w:t>.</w:t>
      </w:r>
    </w:p>
    <w:p w:rsidR="000244C4" w:rsidRPr="000244C4" w:rsidRDefault="000244C4" w:rsidP="00EB2531">
      <w:pPr>
        <w:widowControl w:val="0"/>
        <w:spacing w:after="120" w:line="276" w:lineRule="auto"/>
        <w:jc w:val="both"/>
        <w:rPr>
          <w:rFonts w:eastAsia="Calibri" w:cstheme="minorHAnsi"/>
          <w:b/>
          <w:sz w:val="10"/>
          <w:szCs w:val="10"/>
          <w:lang w:val="sr-Latn-CS"/>
        </w:rPr>
      </w:pPr>
    </w:p>
    <w:p w:rsidR="00EB2531" w:rsidRPr="000244C4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  <w:lang w:val="sr-Cyrl-RS"/>
        </w:rPr>
      </w:pPr>
      <w:r w:rsidRPr="000244C4">
        <w:rPr>
          <w:rFonts w:eastAsia="Calibri" w:cstheme="minorHAnsi"/>
          <w:b/>
          <w:sz w:val="28"/>
          <w:szCs w:val="28"/>
          <w:lang w:val="sr-Latn-CS"/>
        </w:rPr>
        <w:t xml:space="preserve">Општи 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>услови</w:t>
      </w:r>
      <w:r w:rsidRPr="000244C4">
        <w:rPr>
          <w:rFonts w:eastAsia="Calibri" w:cstheme="minorHAnsi"/>
          <w:b/>
          <w:sz w:val="28"/>
          <w:szCs w:val="28"/>
          <w:lang w:val="sr-Latn-CS"/>
        </w:rPr>
        <w:t xml:space="preserve"> за пријављивање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 xml:space="preserve"> </w:t>
      </w:r>
      <w:r w:rsidR="004E400D" w:rsidRPr="000244C4">
        <w:rPr>
          <w:rFonts w:eastAsia="Calibri" w:cstheme="minorHAnsi"/>
          <w:b/>
          <w:sz w:val="28"/>
          <w:szCs w:val="28"/>
          <w:lang w:val="sr-Cyrl-RS"/>
        </w:rPr>
        <w:t xml:space="preserve">стажиста 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>на конкурс: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• да буду 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дипломирани </w:t>
      </w:r>
      <w:r w:rsidRPr="009E787F">
        <w:rPr>
          <w:rFonts w:eastAsia="Calibri" w:cstheme="minorHAnsi"/>
          <w:sz w:val="24"/>
          <w:szCs w:val="24"/>
          <w:lang w:val="sr-Latn-CS"/>
        </w:rPr>
        <w:t>студенти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академских или специјалистичких студија,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 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>• да нису старији од 3</w:t>
      </w:r>
      <w:r w:rsidR="0070704B">
        <w:rPr>
          <w:rFonts w:eastAsia="Calibri" w:cstheme="minorHAnsi"/>
          <w:sz w:val="24"/>
          <w:szCs w:val="24"/>
          <w:lang w:val="sr-Cyrl-RS"/>
        </w:rPr>
        <w:t>0</w:t>
      </w:r>
      <w:bookmarkStart w:id="0" w:name="_GoBack"/>
      <w:bookmarkEnd w:id="0"/>
      <w:r w:rsidRPr="009E787F">
        <w:rPr>
          <w:rFonts w:eastAsia="Calibri" w:cstheme="minorHAnsi"/>
          <w:sz w:val="24"/>
          <w:szCs w:val="24"/>
          <w:lang w:val="sr-Latn-CS"/>
        </w:rPr>
        <w:t xml:space="preserve"> година</w:t>
      </w:r>
      <w:r w:rsidRPr="009E787F">
        <w:rPr>
          <w:rFonts w:eastAsia="Calibri" w:cstheme="minorHAnsi"/>
          <w:sz w:val="24"/>
          <w:szCs w:val="24"/>
          <w:lang w:val="sr-Cyrl-RS"/>
        </w:rPr>
        <w:t>,</w:t>
      </w:r>
    </w:p>
    <w:p w:rsidR="004E400D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• да </w:t>
      </w:r>
      <w:r w:rsidRPr="009E787F">
        <w:rPr>
          <w:rFonts w:eastAsia="Calibri" w:cstheme="minorHAnsi"/>
          <w:sz w:val="24"/>
          <w:szCs w:val="24"/>
          <w:lang w:val="sr-Cyrl-RS"/>
        </w:rPr>
        <w:t>поседују важећу косовску личну карту</w:t>
      </w:r>
      <w:r w:rsidR="009629D5" w:rsidRPr="009E787F">
        <w:rPr>
          <w:rFonts w:eastAsia="Calibri" w:cstheme="minorHAnsi"/>
          <w:sz w:val="24"/>
          <w:szCs w:val="24"/>
          <w:lang w:val="sr-Cyrl-RS"/>
        </w:rPr>
        <w:t>,</w:t>
      </w:r>
    </w:p>
    <w:p w:rsidR="004E400D" w:rsidRPr="004E400D" w:rsidRDefault="004E400D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• да </w:t>
      </w:r>
      <w:r>
        <w:rPr>
          <w:rFonts w:eastAsia="Calibri" w:cstheme="minorHAnsi"/>
          <w:sz w:val="24"/>
          <w:szCs w:val="24"/>
          <w:lang w:val="sr-Cyrl-RS"/>
        </w:rPr>
        <w:t>имају место пребивалишта на територији општине Грачаница</w:t>
      </w:r>
      <w:r w:rsidRPr="009E787F">
        <w:rPr>
          <w:rFonts w:eastAsia="Calibri" w:cstheme="minorHAnsi"/>
          <w:sz w:val="24"/>
          <w:szCs w:val="24"/>
          <w:lang w:val="sr-Cyrl-RS"/>
        </w:rPr>
        <w:t>,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• да </w:t>
      </w:r>
      <w:r w:rsidRPr="009E787F">
        <w:rPr>
          <w:rFonts w:eastAsia="Calibri" w:cstheme="minorHAnsi"/>
          <w:sz w:val="24"/>
          <w:szCs w:val="24"/>
          <w:lang w:val="sr-Cyrl-ME"/>
        </w:rPr>
        <w:t>нису раније били у радном односу</w:t>
      </w:r>
      <w:r w:rsidR="009629D5" w:rsidRPr="009E787F">
        <w:rPr>
          <w:rFonts w:eastAsia="Calibri" w:cstheme="minorHAnsi"/>
          <w:sz w:val="24"/>
          <w:szCs w:val="24"/>
          <w:lang w:val="sr-Cyrl-ME"/>
        </w:rPr>
        <w:t xml:space="preserve">. </w:t>
      </w:r>
    </w:p>
    <w:p w:rsidR="000244C4" w:rsidRDefault="000244C4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</w:p>
    <w:p w:rsidR="000244C4" w:rsidRDefault="000244C4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</w:p>
    <w:p w:rsidR="00EB2531" w:rsidRPr="000244C4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  <w:lang w:val="sr-Cyrl-RS"/>
        </w:rPr>
      </w:pPr>
      <w:r w:rsidRPr="000244C4">
        <w:rPr>
          <w:rFonts w:eastAsia="Calibri" w:cstheme="minorHAnsi"/>
          <w:b/>
          <w:sz w:val="28"/>
          <w:szCs w:val="28"/>
          <w:lang w:val="sr-Cyrl-RS"/>
        </w:rPr>
        <w:t>Неопходни д</w:t>
      </w:r>
      <w:r w:rsidRPr="000244C4">
        <w:rPr>
          <w:rFonts w:eastAsia="Calibri" w:cstheme="minorHAnsi"/>
          <w:b/>
          <w:sz w:val="28"/>
          <w:szCs w:val="28"/>
          <w:lang w:val="sr-Latn-CS"/>
        </w:rPr>
        <w:t>окумент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>и</w:t>
      </w:r>
      <w:r w:rsidRPr="000244C4">
        <w:rPr>
          <w:rFonts w:eastAsia="Calibri" w:cstheme="minorHAnsi"/>
          <w:b/>
          <w:sz w:val="28"/>
          <w:szCs w:val="28"/>
          <w:lang w:val="sr-Latn-CS"/>
        </w:rPr>
        <w:t xml:space="preserve"> за пријаву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 xml:space="preserve"> на конкурс: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1. </w:t>
      </w:r>
      <w:r w:rsidR="009629D5" w:rsidRPr="009E787F">
        <w:rPr>
          <w:rFonts w:eastAsia="Calibri" w:cstheme="minorHAnsi"/>
          <w:sz w:val="24"/>
          <w:szCs w:val="24"/>
          <w:lang w:val="sr-Cyrl-RS"/>
        </w:rPr>
        <w:t>Ф</w:t>
      </w:r>
      <w:r w:rsidRPr="009E787F">
        <w:rPr>
          <w:rFonts w:eastAsia="Calibri" w:cstheme="minorHAnsi"/>
          <w:sz w:val="24"/>
          <w:szCs w:val="24"/>
          <w:lang w:val="sr-Latn-CS"/>
        </w:rPr>
        <w:t>ормулар за пријав</w:t>
      </w:r>
      <w:r w:rsidRPr="009E787F">
        <w:rPr>
          <w:rFonts w:eastAsia="Calibri" w:cstheme="minorHAnsi"/>
          <w:sz w:val="24"/>
          <w:szCs w:val="24"/>
          <w:lang w:val="sr-Cyrl-RS"/>
        </w:rPr>
        <w:t>у</w:t>
      </w:r>
      <w:r w:rsidR="009629D5" w:rsidRPr="009E787F">
        <w:rPr>
          <w:rFonts w:eastAsia="Calibri" w:cstheme="minorHAnsi"/>
          <w:sz w:val="24"/>
          <w:szCs w:val="24"/>
          <w:lang w:val="sr-Cyrl-RS"/>
        </w:rPr>
        <w:t xml:space="preserve"> у електронском облику</w:t>
      </w:r>
      <w:r w:rsidRPr="009E787F">
        <w:rPr>
          <w:rFonts w:eastAsia="Calibri" w:cstheme="minorHAnsi"/>
          <w:sz w:val="24"/>
          <w:szCs w:val="24"/>
          <w:lang w:val="sr-Latn-CS"/>
        </w:rPr>
        <w:t>;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2. </w:t>
      </w:r>
      <w:r w:rsidRPr="009E787F">
        <w:rPr>
          <w:rFonts w:eastAsia="Calibri" w:cstheme="minorHAnsi"/>
          <w:sz w:val="24"/>
          <w:szCs w:val="24"/>
          <w:lang w:val="sr-Cyrl-RS"/>
        </w:rPr>
        <w:t>Скенирана фоток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опија </w:t>
      </w:r>
      <w:r w:rsidRPr="009E787F">
        <w:rPr>
          <w:rFonts w:eastAsia="Calibri" w:cstheme="minorHAnsi"/>
          <w:sz w:val="24"/>
          <w:szCs w:val="24"/>
          <w:lang w:val="sr-Cyrl-RS"/>
        </w:rPr>
        <w:t>важећ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е 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косовске </w:t>
      </w:r>
      <w:r w:rsidRPr="009E787F">
        <w:rPr>
          <w:rFonts w:eastAsia="Calibri" w:cstheme="minorHAnsi"/>
          <w:sz w:val="24"/>
          <w:szCs w:val="24"/>
          <w:lang w:val="sr-Latn-CS"/>
        </w:rPr>
        <w:t>личне карте / пасоша;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3. </w:t>
      </w:r>
      <w:r w:rsidRPr="009E787F">
        <w:rPr>
          <w:rFonts w:eastAsia="Calibri" w:cstheme="minorHAnsi"/>
          <w:sz w:val="24"/>
          <w:szCs w:val="24"/>
          <w:lang w:val="sr-Cyrl-RS"/>
        </w:rPr>
        <w:t>Скенирана фото</w:t>
      </w:r>
      <w:r w:rsidRPr="009E787F">
        <w:rPr>
          <w:rFonts w:eastAsia="Calibri" w:cstheme="minorHAnsi"/>
          <w:sz w:val="24"/>
          <w:szCs w:val="24"/>
          <w:lang w:val="sr-Latn-CS"/>
        </w:rPr>
        <w:t>копија дипломе;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4. Скенирано мотивационо писмо (у којем кандидат објашњава зашто жели да се пријави на конкурс и због чега сматра да је он најбољи кандидат за </w:t>
      </w:r>
      <w:r w:rsidRPr="009E787F">
        <w:rPr>
          <w:rFonts w:eastAsia="Calibri" w:cstheme="minorHAnsi"/>
          <w:sz w:val="24"/>
          <w:szCs w:val="24"/>
          <w:lang w:val="sr-Cyrl-RS"/>
        </w:rPr>
        <w:t>овај програм), не дуже од једне стране А4.</w:t>
      </w:r>
    </w:p>
    <w:p w:rsidR="00EB2531" w:rsidRPr="009E787F" w:rsidRDefault="00EB2531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>5. Скенирани докази о похађању курсева и тренинга (ако их има);</w:t>
      </w:r>
    </w:p>
    <w:p w:rsidR="00EB2531" w:rsidRPr="009E787F" w:rsidRDefault="00EB2531" w:rsidP="00EB2531">
      <w:pPr>
        <w:widowControl w:val="0"/>
        <w:spacing w:line="276" w:lineRule="auto"/>
        <w:jc w:val="both"/>
        <w:rPr>
          <w:rFonts w:eastAsia="Calibri" w:cstheme="minorHAnsi"/>
          <w:sz w:val="24"/>
          <w:szCs w:val="24"/>
          <w:lang w:val="sr-Latn-CS"/>
        </w:rPr>
      </w:pPr>
      <w:r w:rsidRPr="009E787F">
        <w:rPr>
          <w:rFonts w:eastAsia="Calibri" w:cstheme="minorHAnsi"/>
          <w:sz w:val="24"/>
          <w:szCs w:val="24"/>
          <w:lang w:val="sr-Latn-CS"/>
        </w:rPr>
        <w:t xml:space="preserve">6. </w:t>
      </w:r>
      <w:r w:rsidRPr="009E787F">
        <w:rPr>
          <w:rFonts w:eastAsia="Calibri" w:cstheme="minorHAnsi"/>
          <w:sz w:val="24"/>
          <w:szCs w:val="24"/>
          <w:lang w:val="sr-Cyrl-RS"/>
        </w:rPr>
        <w:t>Скенирана писмена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 препорука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од </w:t>
      </w:r>
      <w:r w:rsidRPr="009E787F">
        <w:rPr>
          <w:rFonts w:eastAsia="Calibri" w:cstheme="minorHAnsi"/>
          <w:sz w:val="24"/>
          <w:szCs w:val="24"/>
          <w:lang w:val="sr-Cyrl-RS"/>
        </w:rPr>
        <w:t>особе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 која вас познаје а са којом нисте у сродству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и која није у сукобу и</w:t>
      </w:r>
      <w:r w:rsidR="009629D5" w:rsidRPr="009E787F">
        <w:rPr>
          <w:rFonts w:eastAsia="Calibri" w:cstheme="minorHAnsi"/>
          <w:sz w:val="24"/>
          <w:szCs w:val="24"/>
          <w:lang w:val="sr-Cyrl-RS"/>
        </w:rPr>
        <w:t>нтереса у вези са овим пројектом</w:t>
      </w:r>
      <w:r w:rsidRPr="009E787F">
        <w:rPr>
          <w:rFonts w:eastAsia="Calibri" w:cstheme="minorHAnsi"/>
          <w:sz w:val="24"/>
          <w:szCs w:val="24"/>
          <w:lang w:val="sr-Latn-CS"/>
        </w:rPr>
        <w:t>.</w:t>
      </w:r>
    </w:p>
    <w:p w:rsidR="00EB2531" w:rsidRPr="009E787F" w:rsidRDefault="00EB2531" w:rsidP="00EB2531">
      <w:pPr>
        <w:widowControl w:val="0"/>
        <w:spacing w:line="276" w:lineRule="auto"/>
        <w:jc w:val="both"/>
        <w:rPr>
          <w:rFonts w:eastAsia="Calibri" w:cstheme="minorHAnsi"/>
          <w:b/>
          <w:sz w:val="24"/>
          <w:szCs w:val="24"/>
          <w:lang w:val="sr-Cyrl-RS"/>
        </w:rPr>
      </w:pPr>
      <w:r w:rsidRPr="009E787F">
        <w:rPr>
          <w:rFonts w:eastAsia="Calibri" w:cstheme="minorHAnsi"/>
          <w:b/>
          <w:sz w:val="24"/>
          <w:szCs w:val="24"/>
          <w:lang w:val="sr-Cyrl-RS"/>
        </w:rPr>
        <w:t xml:space="preserve">Сва неопходна документа се подносе искључиво у електронској форми. Непотпуна документација и неблаговремено достављена документација неће бити разматрана. </w:t>
      </w:r>
    </w:p>
    <w:p w:rsidR="009E787F" w:rsidRPr="000244C4" w:rsidRDefault="009E787F" w:rsidP="009E787F">
      <w:pPr>
        <w:widowControl w:val="0"/>
        <w:spacing w:after="120" w:line="276" w:lineRule="auto"/>
        <w:jc w:val="both"/>
        <w:rPr>
          <w:rFonts w:eastAsia="Calibri" w:cstheme="minorHAnsi"/>
          <w:b/>
          <w:sz w:val="10"/>
          <w:szCs w:val="10"/>
          <w:lang w:val="sr-Latn-CS"/>
        </w:rPr>
      </w:pPr>
    </w:p>
    <w:p w:rsidR="009E787F" w:rsidRPr="000244C4" w:rsidRDefault="009E787F" w:rsidP="009E787F">
      <w:pPr>
        <w:widowControl w:val="0"/>
        <w:spacing w:after="120" w:line="276" w:lineRule="auto"/>
        <w:jc w:val="both"/>
        <w:rPr>
          <w:rFonts w:eastAsia="Calibri" w:cstheme="minorHAnsi"/>
          <w:b/>
          <w:sz w:val="28"/>
          <w:szCs w:val="28"/>
          <w:lang w:val="sr-Cyrl-RS"/>
        </w:rPr>
      </w:pPr>
      <w:r w:rsidRPr="000244C4">
        <w:rPr>
          <w:rFonts w:eastAsia="Calibri" w:cstheme="minorHAnsi"/>
          <w:b/>
          <w:sz w:val="28"/>
          <w:szCs w:val="28"/>
          <w:lang w:val="sr-Latn-CS"/>
        </w:rPr>
        <w:t>Процес избора</w:t>
      </w:r>
      <w:r w:rsidRPr="000244C4">
        <w:rPr>
          <w:rFonts w:eastAsia="Calibri" w:cstheme="minorHAnsi"/>
          <w:b/>
          <w:sz w:val="28"/>
          <w:szCs w:val="28"/>
          <w:lang w:val="sr-Cyrl-RS"/>
        </w:rPr>
        <w:t>:</w:t>
      </w:r>
    </w:p>
    <w:p w:rsidR="009E787F" w:rsidRPr="009E787F" w:rsidRDefault="009E787F" w:rsidP="009E787F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Cyrl-RS"/>
        </w:rPr>
        <w:t xml:space="preserve">Комисија састављена од представника општине Грачаница и Туристичке организације Грачанице ће 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одабрати </w:t>
      </w:r>
      <w:r w:rsidRPr="009E787F">
        <w:rPr>
          <w:rFonts w:eastAsia="Calibri" w:cstheme="minorHAnsi"/>
          <w:sz w:val="24"/>
          <w:szCs w:val="24"/>
          <w:lang w:val="sr-Cyrl-RS"/>
        </w:rPr>
        <w:t>до 5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 диплом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ираних </w:t>
      </w:r>
      <w:r w:rsidR="004E400D">
        <w:rPr>
          <w:rFonts w:eastAsia="Calibri" w:cstheme="minorHAnsi"/>
          <w:sz w:val="24"/>
          <w:szCs w:val="24"/>
          <w:lang w:val="sr-Cyrl-RS"/>
        </w:rPr>
        <w:t>инжењера архитектуре</w:t>
      </w:r>
      <w:r w:rsidRPr="009E787F">
        <w:rPr>
          <w:rFonts w:eastAsia="Calibri" w:cstheme="minorHAnsi"/>
          <w:sz w:val="24"/>
          <w:szCs w:val="24"/>
          <w:lang w:val="sr-Latn-CS"/>
        </w:rPr>
        <w:t>.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Процес одабира кандидата ће бити транспарентан и отворен за јавност, </w:t>
      </w:r>
      <w:r w:rsidRPr="009E787F">
        <w:rPr>
          <w:rFonts w:eastAsia="Calibri" w:cstheme="minorHAnsi"/>
          <w:sz w:val="24"/>
          <w:szCs w:val="24"/>
          <w:lang w:val="sr-Latn-CS"/>
        </w:rPr>
        <w:t>док ће на интервј</w:t>
      </w:r>
      <w:r w:rsidR="004E400D">
        <w:rPr>
          <w:rFonts w:eastAsia="Calibri" w:cstheme="minorHAnsi"/>
          <w:sz w:val="24"/>
          <w:szCs w:val="24"/>
          <w:lang w:val="sr-Cyrl-RS"/>
        </w:rPr>
        <w:t>у</w:t>
      </w:r>
      <w:r w:rsidRPr="009E787F">
        <w:rPr>
          <w:rFonts w:eastAsia="Calibri" w:cstheme="minorHAnsi"/>
          <w:sz w:val="24"/>
          <w:szCs w:val="24"/>
          <w:lang w:val="sr-Latn-CS"/>
        </w:rPr>
        <w:t xml:space="preserve"> бити позвани само кадидати који испуњавају све </w:t>
      </w:r>
      <w:r w:rsidRPr="009E787F">
        <w:rPr>
          <w:rFonts w:eastAsia="Calibri" w:cstheme="minorHAnsi"/>
          <w:sz w:val="24"/>
          <w:szCs w:val="24"/>
          <w:lang w:val="sr-Cyrl-RS"/>
        </w:rPr>
        <w:t>у</w:t>
      </w:r>
      <w:r w:rsidRPr="009E787F">
        <w:rPr>
          <w:rFonts w:eastAsia="Calibri" w:cstheme="minorHAnsi"/>
          <w:sz w:val="24"/>
          <w:szCs w:val="24"/>
          <w:lang w:val="sr-Latn-CS"/>
        </w:rPr>
        <w:t>слове конкурса.</w:t>
      </w:r>
      <w:r w:rsidRPr="009E787F">
        <w:rPr>
          <w:rFonts w:eastAsia="Calibri" w:cstheme="minorHAnsi"/>
          <w:sz w:val="24"/>
          <w:szCs w:val="24"/>
          <w:lang w:val="sr-Cyrl-RS"/>
        </w:rPr>
        <w:t xml:space="preserve"> Предност при одабиру ће имати дипломирани студенти академских студија који су стекли више степене академског образовања.</w:t>
      </w:r>
    </w:p>
    <w:p w:rsidR="009E787F" w:rsidRPr="000244C4" w:rsidRDefault="009E787F" w:rsidP="00EB2531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sz w:val="10"/>
          <w:szCs w:val="10"/>
          <w:lang w:val="sr-Latn-CS"/>
        </w:rPr>
      </w:pPr>
    </w:p>
    <w:p w:rsidR="00EB2531" w:rsidRPr="009E787F" w:rsidRDefault="00EB2531" w:rsidP="00EB2531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val="sr-Cyrl-RS"/>
        </w:rPr>
      </w:pPr>
      <w:r w:rsidRPr="009E787F">
        <w:rPr>
          <w:rFonts w:asciiTheme="minorHAnsi" w:hAnsiTheme="minorHAnsi" w:cstheme="minorHAnsi"/>
          <w:lang w:val="sr-Latn-CS"/>
        </w:rPr>
        <w:t xml:space="preserve">У року од </w:t>
      </w:r>
      <w:r w:rsidR="009629D5" w:rsidRPr="009E787F">
        <w:rPr>
          <w:rFonts w:asciiTheme="minorHAnsi" w:hAnsiTheme="minorHAnsi" w:cstheme="minorHAnsi"/>
          <w:lang w:val="sr-Cyrl-RS"/>
        </w:rPr>
        <w:t>5</w:t>
      </w:r>
      <w:r w:rsidRPr="009E787F">
        <w:rPr>
          <w:rFonts w:asciiTheme="minorHAnsi" w:hAnsiTheme="minorHAnsi" w:cstheme="minorHAnsi"/>
          <w:lang w:val="sr-Latn-CS"/>
        </w:rPr>
        <w:t xml:space="preserve"> дана од дана затварања конкурса, </w:t>
      </w:r>
      <w:r w:rsidRPr="009E787F">
        <w:rPr>
          <w:rFonts w:asciiTheme="minorHAnsi" w:hAnsiTheme="minorHAnsi" w:cstheme="minorHAnsi"/>
          <w:lang w:val="sr-Cyrl-RS"/>
        </w:rPr>
        <w:t xml:space="preserve">Комисија </w:t>
      </w:r>
      <w:r w:rsidRPr="009E787F">
        <w:rPr>
          <w:rFonts w:asciiTheme="minorHAnsi" w:hAnsiTheme="minorHAnsi" w:cstheme="minorHAnsi"/>
          <w:lang w:val="sr-Latn-CS"/>
        </w:rPr>
        <w:t xml:space="preserve">ће размотрити поднете </w:t>
      </w:r>
      <w:r w:rsidRPr="009E787F">
        <w:rPr>
          <w:rFonts w:asciiTheme="minorHAnsi" w:hAnsiTheme="minorHAnsi" w:cstheme="minorHAnsi"/>
          <w:lang w:val="sr-Cyrl-RS"/>
        </w:rPr>
        <w:t>пријаве</w:t>
      </w:r>
      <w:r w:rsidRPr="009E787F">
        <w:rPr>
          <w:rFonts w:asciiTheme="minorHAnsi" w:hAnsiTheme="minorHAnsi" w:cstheme="minorHAnsi"/>
          <w:lang w:val="sr-Latn-CS"/>
        </w:rPr>
        <w:t xml:space="preserve"> и обавестити кандидате који су ушли </w:t>
      </w:r>
      <w:r w:rsidRPr="009E787F">
        <w:rPr>
          <w:rFonts w:asciiTheme="minorHAnsi" w:hAnsiTheme="minorHAnsi" w:cstheme="minorHAnsi"/>
          <w:lang w:val="sr-Cyrl-RS"/>
        </w:rPr>
        <w:t xml:space="preserve">у </w:t>
      </w:r>
      <w:r w:rsidRPr="009E787F">
        <w:rPr>
          <w:rFonts w:asciiTheme="minorHAnsi" w:hAnsiTheme="minorHAnsi" w:cstheme="minorHAnsi"/>
          <w:lang w:val="sr-Latn-CS"/>
        </w:rPr>
        <w:t>ужи круг. К</w:t>
      </w:r>
      <w:r w:rsidRPr="009E787F">
        <w:rPr>
          <w:rFonts w:asciiTheme="minorHAnsi" w:hAnsiTheme="minorHAnsi" w:cstheme="minorHAnsi"/>
          <w:lang w:val="sr-Cyrl-RS"/>
        </w:rPr>
        <w:t xml:space="preserve">омисија ће након интервјуа са кандидатима припремити ранг листу потенцијалних стажиста која ће бити објављена искључиво </w:t>
      </w:r>
      <w:r w:rsidR="009629D5" w:rsidRPr="009E787F">
        <w:rPr>
          <w:rFonts w:asciiTheme="minorHAnsi" w:hAnsiTheme="minorHAnsi" w:cstheme="minorHAnsi"/>
          <w:lang w:val="sr-Cyrl-RS"/>
        </w:rPr>
        <w:t>на веб сајту општине Грачаница, као и на сајту Туристичке организације Грачанице</w:t>
      </w:r>
      <w:r w:rsidRPr="009E787F">
        <w:rPr>
          <w:rFonts w:asciiTheme="minorHAnsi" w:hAnsiTheme="minorHAnsi" w:cstheme="minorHAnsi"/>
          <w:lang w:val="sr-Cyrl-RS"/>
        </w:rPr>
        <w:t xml:space="preserve"> </w:t>
      </w:r>
      <w:hyperlink r:id="rId7" w:history="1">
        <w:r w:rsidR="009629D5" w:rsidRPr="009E787F">
          <w:rPr>
            <w:rStyle w:val="Hyperlink"/>
            <w:rFonts w:asciiTheme="minorHAnsi" w:hAnsiTheme="minorHAnsi" w:cstheme="minorHAnsi"/>
            <w:lang w:val="sr-Cyrl-RS"/>
          </w:rPr>
          <w:t>www.</w:t>
        </w:r>
        <w:r w:rsidR="009629D5" w:rsidRPr="009E787F">
          <w:rPr>
            <w:rStyle w:val="Hyperlink"/>
            <w:rFonts w:asciiTheme="minorHAnsi" w:hAnsiTheme="minorHAnsi" w:cstheme="minorHAnsi"/>
            <w:lang w:val="sr-Latn-RS"/>
          </w:rPr>
          <w:t>togracanica</w:t>
        </w:r>
        <w:r w:rsidR="009629D5" w:rsidRPr="009E787F">
          <w:rPr>
            <w:rStyle w:val="Hyperlink"/>
            <w:rFonts w:asciiTheme="minorHAnsi" w:hAnsiTheme="minorHAnsi" w:cstheme="minorHAnsi"/>
            <w:lang w:val="en-US"/>
          </w:rPr>
          <w:t>.org</w:t>
        </w:r>
      </w:hyperlink>
      <w:r w:rsidRPr="009E787F">
        <w:rPr>
          <w:rFonts w:asciiTheme="minorHAnsi" w:hAnsiTheme="minorHAnsi" w:cstheme="minorHAnsi"/>
          <w:lang w:val="sr-Cyrl-RS"/>
        </w:rPr>
        <w:t xml:space="preserve"> и то ће бити једини начин обавештења потенцијалним кандидатима о резултатима конкурса.</w:t>
      </w:r>
    </w:p>
    <w:p w:rsidR="00EB2531" w:rsidRPr="000244C4" w:rsidRDefault="00EB2531" w:rsidP="00EB2531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sz w:val="10"/>
          <w:szCs w:val="10"/>
          <w:lang w:val="sr-Cyrl-RS"/>
        </w:rPr>
      </w:pPr>
    </w:p>
    <w:p w:rsidR="00EB2531" w:rsidRPr="009E787F" w:rsidRDefault="008F685D" w:rsidP="00EB2531">
      <w:pPr>
        <w:widowControl w:val="0"/>
        <w:spacing w:after="120" w:line="276" w:lineRule="auto"/>
        <w:jc w:val="both"/>
        <w:rPr>
          <w:rFonts w:eastAsia="Calibri" w:cstheme="minorHAnsi"/>
          <w:sz w:val="24"/>
          <w:szCs w:val="24"/>
          <w:lang w:val="sr-Cyrl-RS"/>
        </w:rPr>
      </w:pPr>
      <w:r w:rsidRPr="009E787F">
        <w:rPr>
          <w:rFonts w:eastAsia="Calibri" w:cstheme="minorHAnsi"/>
          <w:sz w:val="24"/>
          <w:szCs w:val="24"/>
          <w:lang w:val="sr-Cyrl-RS"/>
        </w:rPr>
        <w:t>Ф</w:t>
      </w:r>
      <w:r w:rsidR="00EB2531" w:rsidRPr="009E787F">
        <w:rPr>
          <w:rFonts w:eastAsia="Calibri" w:cstheme="minorHAnsi"/>
          <w:sz w:val="24"/>
          <w:szCs w:val="24"/>
          <w:lang w:val="sr-Latn-CS"/>
        </w:rPr>
        <w:t>ормулар за пријав</w:t>
      </w:r>
      <w:r w:rsidR="00EB2531" w:rsidRPr="009E787F">
        <w:rPr>
          <w:rFonts w:eastAsia="Calibri" w:cstheme="minorHAnsi"/>
          <w:sz w:val="24"/>
          <w:szCs w:val="24"/>
          <w:lang w:val="sr-Cyrl-RS"/>
        </w:rPr>
        <w:t xml:space="preserve">у </w:t>
      </w:r>
      <w:r w:rsidRPr="009E787F">
        <w:rPr>
          <w:rFonts w:eastAsia="Calibri" w:cstheme="minorHAnsi"/>
          <w:sz w:val="24"/>
          <w:szCs w:val="24"/>
          <w:lang w:val="sr-Cyrl-RS"/>
        </w:rPr>
        <w:t>можете</w:t>
      </w:r>
      <w:r w:rsidR="00EB2531" w:rsidRPr="009E787F">
        <w:rPr>
          <w:rFonts w:eastAsia="Calibri" w:cstheme="minorHAnsi"/>
          <w:sz w:val="24"/>
          <w:szCs w:val="24"/>
          <w:lang w:val="sr-Cyrl-RS"/>
        </w:rPr>
        <w:t xml:space="preserve"> наћи на веб сајтовима општин</w:t>
      </w:r>
      <w:r w:rsidRPr="009E787F">
        <w:rPr>
          <w:rFonts w:eastAsia="Calibri" w:cstheme="minorHAnsi"/>
          <w:sz w:val="24"/>
          <w:szCs w:val="24"/>
          <w:lang w:val="sr-Cyrl-RS"/>
        </w:rPr>
        <w:t>е</w:t>
      </w:r>
      <w:r w:rsidR="00EB2531" w:rsidRPr="009E787F">
        <w:rPr>
          <w:rFonts w:eastAsia="Calibri" w:cstheme="minorHAnsi"/>
          <w:sz w:val="24"/>
          <w:szCs w:val="24"/>
          <w:lang w:val="sr-Cyrl-RS"/>
        </w:rPr>
        <w:t xml:space="preserve"> </w:t>
      </w:r>
      <w:r w:rsidR="00EB2531" w:rsidRPr="009E787F">
        <w:rPr>
          <w:rFonts w:cstheme="minorHAnsi"/>
          <w:sz w:val="24"/>
          <w:szCs w:val="24"/>
          <w:lang w:val="sr-Latn-CS"/>
        </w:rPr>
        <w:t>Грачаница</w:t>
      </w:r>
      <w:r w:rsidRPr="009E787F">
        <w:rPr>
          <w:rFonts w:cstheme="minorHAnsi"/>
          <w:sz w:val="24"/>
          <w:szCs w:val="24"/>
          <w:lang w:val="sr-Cyrl-RS"/>
        </w:rPr>
        <w:t xml:space="preserve"> и Туристичке организације Грачанице -</w:t>
      </w:r>
      <w:r w:rsidR="00EB2531" w:rsidRPr="009E787F">
        <w:rPr>
          <w:rFonts w:cstheme="minorHAnsi"/>
          <w:sz w:val="24"/>
          <w:szCs w:val="24"/>
          <w:lang w:val="sr-Cyrl-RS"/>
        </w:rPr>
        <w:t xml:space="preserve"> </w:t>
      </w:r>
      <w:hyperlink r:id="rId8" w:history="1">
        <w:r w:rsidRPr="009E787F">
          <w:rPr>
            <w:rStyle w:val="Hyperlink"/>
            <w:rFonts w:cstheme="minorHAnsi"/>
            <w:sz w:val="24"/>
            <w:szCs w:val="24"/>
            <w:lang w:val="sr-Cyrl-RS"/>
          </w:rPr>
          <w:t>www.</w:t>
        </w:r>
        <w:r w:rsidRPr="009E787F">
          <w:rPr>
            <w:rStyle w:val="Hyperlink"/>
            <w:rFonts w:cstheme="minorHAnsi"/>
            <w:sz w:val="24"/>
            <w:szCs w:val="24"/>
          </w:rPr>
          <w:t>togracanica.org</w:t>
        </w:r>
      </w:hyperlink>
      <w:r w:rsidR="00EB2531" w:rsidRPr="009E787F">
        <w:rPr>
          <w:rFonts w:cstheme="minorHAnsi"/>
          <w:sz w:val="24"/>
          <w:szCs w:val="24"/>
          <w:lang w:val="sr-Cyrl-RS"/>
        </w:rPr>
        <w:t>.</w:t>
      </w:r>
    </w:p>
    <w:p w:rsidR="004E400D" w:rsidRDefault="00EB2531" w:rsidP="00EB2531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lang w:val="sr-Cyrl-RS"/>
        </w:rPr>
      </w:pPr>
      <w:r w:rsidRPr="009E787F">
        <w:rPr>
          <w:rFonts w:asciiTheme="minorHAnsi" w:hAnsiTheme="minorHAnsi" w:cstheme="minorHAnsi"/>
          <w:lang w:val="sr-Latn-CS"/>
        </w:rPr>
        <w:t xml:space="preserve">Рок за </w:t>
      </w:r>
      <w:r w:rsidRPr="009E787F">
        <w:rPr>
          <w:rFonts w:asciiTheme="minorHAnsi" w:hAnsiTheme="minorHAnsi" w:cstheme="minorHAnsi"/>
          <w:lang w:val="sr-Cyrl-RS"/>
        </w:rPr>
        <w:t xml:space="preserve">пријаву </w:t>
      </w:r>
      <w:r w:rsidRPr="009E787F">
        <w:rPr>
          <w:rFonts w:asciiTheme="minorHAnsi" w:hAnsiTheme="minorHAnsi" w:cstheme="minorHAnsi"/>
          <w:lang w:val="sr-Latn-CS"/>
        </w:rPr>
        <w:t xml:space="preserve">почиње од датума објављивања, </w:t>
      </w:r>
      <w:r w:rsidRPr="009E787F">
        <w:rPr>
          <w:rFonts w:asciiTheme="minorHAnsi" w:hAnsiTheme="minorHAnsi" w:cstheme="minorHAnsi"/>
          <w:lang w:val="sr-Cyrl-RS"/>
        </w:rPr>
        <w:t>0</w:t>
      </w:r>
      <w:r w:rsidR="008F685D" w:rsidRPr="009E787F">
        <w:rPr>
          <w:rFonts w:asciiTheme="minorHAnsi" w:hAnsiTheme="minorHAnsi" w:cstheme="minorHAnsi"/>
          <w:lang w:val="sr-Cyrl-RS"/>
        </w:rPr>
        <w:t>9</w:t>
      </w:r>
      <w:r w:rsidRPr="009E787F">
        <w:rPr>
          <w:rFonts w:asciiTheme="minorHAnsi" w:hAnsiTheme="minorHAnsi" w:cstheme="minorHAnsi"/>
          <w:lang w:val="sr-Latn-CS"/>
        </w:rPr>
        <w:t>.</w:t>
      </w:r>
      <w:r w:rsidR="008F685D" w:rsidRPr="009E787F">
        <w:rPr>
          <w:rFonts w:asciiTheme="minorHAnsi" w:hAnsiTheme="minorHAnsi" w:cstheme="minorHAnsi"/>
          <w:lang w:val="sr-Cyrl-RS"/>
        </w:rPr>
        <w:t>03</w:t>
      </w:r>
      <w:r w:rsidRPr="009E787F">
        <w:rPr>
          <w:rFonts w:asciiTheme="minorHAnsi" w:hAnsiTheme="minorHAnsi" w:cstheme="minorHAnsi"/>
          <w:lang w:val="sr-Latn-CS"/>
        </w:rPr>
        <w:t>.201</w:t>
      </w:r>
      <w:r w:rsidR="008F685D" w:rsidRPr="009E787F">
        <w:rPr>
          <w:rFonts w:asciiTheme="minorHAnsi" w:hAnsiTheme="minorHAnsi" w:cstheme="minorHAnsi"/>
          <w:lang w:val="sr-Cyrl-RS"/>
        </w:rPr>
        <w:t>8</w:t>
      </w:r>
      <w:r w:rsidRPr="009E787F">
        <w:rPr>
          <w:rFonts w:asciiTheme="minorHAnsi" w:hAnsiTheme="minorHAnsi" w:cstheme="minorHAnsi"/>
          <w:lang w:val="sr-Latn-CS"/>
        </w:rPr>
        <w:t xml:space="preserve">. </w:t>
      </w:r>
      <w:r w:rsidRPr="009E787F">
        <w:rPr>
          <w:rFonts w:asciiTheme="minorHAnsi" w:hAnsiTheme="minorHAnsi" w:cstheme="minorHAnsi"/>
          <w:lang w:val="sr-Cyrl-RS"/>
        </w:rPr>
        <w:t xml:space="preserve">и трајаће </w:t>
      </w:r>
      <w:r w:rsidR="008F685D" w:rsidRPr="009E787F">
        <w:rPr>
          <w:rFonts w:asciiTheme="minorHAnsi" w:hAnsiTheme="minorHAnsi" w:cstheme="minorHAnsi"/>
          <w:lang w:val="sr-Cyrl-RS"/>
        </w:rPr>
        <w:t>7</w:t>
      </w:r>
      <w:r w:rsidRPr="009E787F">
        <w:rPr>
          <w:rFonts w:asciiTheme="minorHAnsi" w:hAnsiTheme="minorHAnsi" w:cstheme="minorHAnsi"/>
          <w:lang w:val="sr-Latn-CS"/>
        </w:rPr>
        <w:t xml:space="preserve"> (</w:t>
      </w:r>
      <w:r w:rsidR="008F685D" w:rsidRPr="009E787F">
        <w:rPr>
          <w:rFonts w:asciiTheme="minorHAnsi" w:hAnsiTheme="minorHAnsi" w:cstheme="minorHAnsi"/>
          <w:lang w:val="sr-Cyrl-RS"/>
        </w:rPr>
        <w:t>седам</w:t>
      </w:r>
      <w:r w:rsidRPr="009E787F">
        <w:rPr>
          <w:rFonts w:asciiTheme="minorHAnsi" w:hAnsiTheme="minorHAnsi" w:cstheme="minorHAnsi"/>
          <w:lang w:val="sr-Latn-CS"/>
        </w:rPr>
        <w:t xml:space="preserve">) дана, до </w:t>
      </w:r>
      <w:r w:rsidR="008F685D" w:rsidRPr="009E787F">
        <w:rPr>
          <w:rFonts w:asciiTheme="minorHAnsi" w:hAnsiTheme="minorHAnsi" w:cstheme="minorHAnsi"/>
          <w:lang w:val="sr-Cyrl-RS"/>
        </w:rPr>
        <w:t>16</w:t>
      </w:r>
      <w:r w:rsidRPr="009E787F">
        <w:rPr>
          <w:rFonts w:asciiTheme="minorHAnsi" w:hAnsiTheme="minorHAnsi" w:cstheme="minorHAnsi"/>
          <w:lang w:val="sr-Cyrl-RS"/>
        </w:rPr>
        <w:t>.</w:t>
      </w:r>
      <w:r w:rsidR="008F685D" w:rsidRPr="009E787F">
        <w:rPr>
          <w:rFonts w:asciiTheme="minorHAnsi" w:hAnsiTheme="minorHAnsi" w:cstheme="minorHAnsi"/>
          <w:lang w:val="sr-Cyrl-RS"/>
        </w:rPr>
        <w:t>03</w:t>
      </w:r>
      <w:r w:rsidRPr="009E787F">
        <w:rPr>
          <w:rFonts w:asciiTheme="minorHAnsi" w:hAnsiTheme="minorHAnsi" w:cstheme="minorHAnsi"/>
          <w:lang w:val="sr-Cyrl-RS"/>
        </w:rPr>
        <w:t>.</w:t>
      </w:r>
      <w:r w:rsidRPr="009E787F">
        <w:rPr>
          <w:rFonts w:asciiTheme="minorHAnsi" w:hAnsiTheme="minorHAnsi" w:cstheme="minorHAnsi"/>
          <w:lang w:val="sr-Latn-CS"/>
        </w:rPr>
        <w:t>201</w:t>
      </w:r>
      <w:r w:rsidR="008F685D" w:rsidRPr="009E787F">
        <w:rPr>
          <w:rFonts w:asciiTheme="minorHAnsi" w:hAnsiTheme="minorHAnsi" w:cstheme="minorHAnsi"/>
          <w:lang w:val="sr-Cyrl-RS"/>
        </w:rPr>
        <w:t>8</w:t>
      </w:r>
      <w:r w:rsidRPr="009E787F">
        <w:rPr>
          <w:rFonts w:asciiTheme="minorHAnsi" w:hAnsiTheme="minorHAnsi" w:cstheme="minorHAnsi"/>
          <w:lang w:val="sr-Cyrl-RS"/>
        </w:rPr>
        <w:t xml:space="preserve"> у 16ч.</w:t>
      </w:r>
    </w:p>
    <w:p w:rsidR="00EB2531" w:rsidRPr="000244C4" w:rsidRDefault="000244C4" w:rsidP="004E400D">
      <w:pPr>
        <w:tabs>
          <w:tab w:val="left" w:pos="2865"/>
        </w:tabs>
        <w:rPr>
          <w:sz w:val="10"/>
          <w:szCs w:val="10"/>
          <w:lang w:val="sr-Cyrl-RS" w:eastAsia="sr-Latn-CS"/>
        </w:rPr>
      </w:pPr>
      <w:r>
        <w:rPr>
          <w:sz w:val="10"/>
          <w:szCs w:val="10"/>
          <w:lang w:val="sr-Cyrl-RS" w:eastAsia="sr-Latn-CS"/>
        </w:rPr>
        <w:t xml:space="preserve"> </w:t>
      </w:r>
      <w:r w:rsidR="004E400D" w:rsidRPr="000244C4">
        <w:rPr>
          <w:sz w:val="10"/>
          <w:szCs w:val="10"/>
          <w:lang w:val="sr-Cyrl-RS" w:eastAsia="sr-Latn-CS"/>
        </w:rPr>
        <w:tab/>
      </w:r>
    </w:p>
    <w:p w:rsidR="00EB2531" w:rsidRPr="004E400D" w:rsidRDefault="00EB2531" w:rsidP="004E400D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u w:val="single"/>
          <w:shd w:val="clear" w:color="auto" w:fill="FFFFFF"/>
        </w:rPr>
      </w:pPr>
      <w:r w:rsidRPr="009E787F">
        <w:rPr>
          <w:rFonts w:asciiTheme="minorHAnsi" w:hAnsiTheme="minorHAnsi" w:cstheme="minorHAnsi"/>
          <w:lang w:val="sr-Latn-CS"/>
        </w:rPr>
        <w:t xml:space="preserve">Заинтересовани кандидати </w:t>
      </w:r>
      <w:r w:rsidRPr="009E787F">
        <w:rPr>
          <w:rFonts w:asciiTheme="minorHAnsi" w:hAnsiTheme="minorHAnsi" w:cstheme="minorHAnsi"/>
          <w:lang w:val="sr-Cyrl-RS"/>
        </w:rPr>
        <w:t>могу</w:t>
      </w:r>
      <w:r w:rsidRPr="009E787F">
        <w:rPr>
          <w:rFonts w:asciiTheme="minorHAnsi" w:hAnsiTheme="minorHAnsi" w:cstheme="minorHAnsi"/>
          <w:lang w:val="sr-Latn-CS"/>
        </w:rPr>
        <w:t xml:space="preserve"> да </w:t>
      </w:r>
      <w:r w:rsidRPr="009E787F">
        <w:rPr>
          <w:rFonts w:asciiTheme="minorHAnsi" w:hAnsiTheme="minorHAnsi" w:cstheme="minorHAnsi"/>
          <w:lang w:val="sr-Cyrl-RS"/>
        </w:rPr>
        <w:t>пошаљу</w:t>
      </w:r>
      <w:r w:rsidR="009E787F">
        <w:rPr>
          <w:rFonts w:asciiTheme="minorHAnsi" w:hAnsiTheme="minorHAnsi" w:cstheme="minorHAnsi"/>
          <w:lang w:val="sr-Latn-CS"/>
        </w:rPr>
        <w:t xml:space="preserve"> своја документа</w:t>
      </w:r>
      <w:r w:rsidRPr="009E787F">
        <w:rPr>
          <w:rFonts w:asciiTheme="minorHAnsi" w:hAnsiTheme="minorHAnsi" w:cstheme="minorHAnsi"/>
          <w:lang w:val="sr-Cyrl-RS"/>
        </w:rPr>
        <w:t xml:space="preserve"> искључиво на </w:t>
      </w:r>
      <w:r w:rsidRPr="009E787F">
        <w:rPr>
          <w:rFonts w:asciiTheme="minorHAnsi" w:hAnsiTheme="minorHAnsi" w:cstheme="minorHAnsi"/>
          <w:lang w:val="sr-Latn-CS"/>
        </w:rPr>
        <w:t>е-маил адресу</w:t>
      </w:r>
      <w:r w:rsidR="009E787F">
        <w:rPr>
          <w:rFonts w:asciiTheme="minorHAnsi" w:hAnsiTheme="minorHAnsi" w:cstheme="minorHAnsi"/>
          <w:lang w:val="sr-Cyrl-RS"/>
        </w:rPr>
        <w:t xml:space="preserve"> Туристичке организације Грачанице:</w:t>
      </w:r>
      <w:r w:rsidRPr="009E787F">
        <w:rPr>
          <w:rFonts w:asciiTheme="minorHAnsi" w:hAnsiTheme="minorHAnsi" w:cstheme="minorHAnsi"/>
          <w:lang w:val="sr-Latn-CS"/>
        </w:rPr>
        <w:t xml:space="preserve"> </w:t>
      </w:r>
      <w:hyperlink r:id="rId9" w:history="1">
        <w:r w:rsidR="008F685D" w:rsidRPr="009E787F">
          <w:rPr>
            <w:rStyle w:val="Hyperlink"/>
            <w:rFonts w:asciiTheme="minorHAnsi" w:hAnsiTheme="minorHAnsi" w:cstheme="minorHAnsi"/>
            <w:shd w:val="clear" w:color="auto" w:fill="FFFFFF"/>
            <w:lang w:val="en-US"/>
          </w:rPr>
          <w:t>togracanica</w:t>
        </w:r>
        <w:r w:rsidR="008F685D" w:rsidRPr="009E787F">
          <w:rPr>
            <w:rStyle w:val="Hyperlink"/>
            <w:rFonts w:asciiTheme="minorHAnsi" w:hAnsiTheme="minorHAnsi" w:cstheme="minorHAnsi"/>
            <w:shd w:val="clear" w:color="auto" w:fill="FFFFFF"/>
          </w:rPr>
          <w:t>@gmail.com</w:t>
        </w:r>
      </w:hyperlink>
      <w:r w:rsidRPr="009E787F">
        <w:rPr>
          <w:rFonts w:asciiTheme="minorHAnsi" w:hAnsiTheme="minorHAnsi" w:cstheme="minorHAnsi"/>
          <w:u w:val="single"/>
          <w:shd w:val="clear" w:color="auto" w:fill="FFFFFF"/>
          <w:lang w:val="sr-Cyrl-RS"/>
        </w:rPr>
        <w:t xml:space="preserve"> </w:t>
      </w:r>
      <w:r w:rsidRPr="009E787F">
        <w:rPr>
          <w:rFonts w:asciiTheme="minorHAnsi" w:hAnsiTheme="minorHAnsi" w:cstheme="minorHAnsi"/>
          <w:lang w:val="sr-Cyrl-RS"/>
        </w:rPr>
        <w:t>са назнаком „ПРИЈАВА ЗА СТАЖИРАЊЕ“.</w:t>
      </w:r>
    </w:p>
    <w:sectPr w:rsidR="00EB2531" w:rsidRPr="004E400D" w:rsidSect="000244C4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A25"/>
    <w:multiLevelType w:val="hybridMultilevel"/>
    <w:tmpl w:val="6DC6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5061A"/>
    <w:multiLevelType w:val="hybridMultilevel"/>
    <w:tmpl w:val="9E2ED74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460C53"/>
    <w:multiLevelType w:val="hybridMultilevel"/>
    <w:tmpl w:val="EC2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8"/>
    <w:rsid w:val="00004235"/>
    <w:rsid w:val="000244C4"/>
    <w:rsid w:val="0012673E"/>
    <w:rsid w:val="002356EB"/>
    <w:rsid w:val="00295310"/>
    <w:rsid w:val="003C3BEB"/>
    <w:rsid w:val="004325F3"/>
    <w:rsid w:val="00470A02"/>
    <w:rsid w:val="004A087A"/>
    <w:rsid w:val="004E400D"/>
    <w:rsid w:val="0066441E"/>
    <w:rsid w:val="00666978"/>
    <w:rsid w:val="0070704B"/>
    <w:rsid w:val="00775044"/>
    <w:rsid w:val="008110B8"/>
    <w:rsid w:val="008F685D"/>
    <w:rsid w:val="009629D5"/>
    <w:rsid w:val="009E787F"/>
    <w:rsid w:val="00A91D76"/>
    <w:rsid w:val="00CA5FBA"/>
    <w:rsid w:val="00E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AB769-8CFE-48DF-9E09-87BC6A83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unhideWhenUsed/>
    <w:rsid w:val="00EB2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racan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gracan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gracan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Petrovic</dc:creator>
  <cp:keywords/>
  <dc:description/>
  <cp:lastModifiedBy>Boban Petrovic</cp:lastModifiedBy>
  <cp:revision>7</cp:revision>
  <dcterms:created xsi:type="dcterms:W3CDTF">2018-03-08T19:18:00Z</dcterms:created>
  <dcterms:modified xsi:type="dcterms:W3CDTF">2018-03-09T09:18:00Z</dcterms:modified>
</cp:coreProperties>
</file>